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9E178" w14:textId="55D1F192" w:rsidR="00F94B70" w:rsidRPr="00F94B70" w:rsidRDefault="00F94B70" w:rsidP="00F94B70">
      <w:pPr>
        <w:spacing w:before="240"/>
        <w:jc w:val="center"/>
        <w:rPr>
          <w:b/>
          <w:bCs/>
          <w:sz w:val="52"/>
          <w:szCs w:val="52"/>
        </w:rPr>
      </w:pPr>
      <w:r w:rsidRPr="00F94B70">
        <w:rPr>
          <w:b/>
          <w:bCs/>
          <w:sz w:val="52"/>
          <w:szCs w:val="52"/>
        </w:rPr>
        <w:t>Study Guide:</w:t>
      </w:r>
    </w:p>
    <w:p w14:paraId="48ED5386" w14:textId="6A6F67B1" w:rsidR="00F94B70" w:rsidRDefault="00F94B70" w:rsidP="00F94B70">
      <w:pPr>
        <w:jc w:val="center"/>
        <w:rPr>
          <w:sz w:val="32"/>
          <w:szCs w:val="32"/>
        </w:rPr>
      </w:pPr>
      <w:r w:rsidRPr="00F94B70">
        <w:rPr>
          <w:sz w:val="32"/>
          <w:szCs w:val="32"/>
        </w:rPr>
        <w:t>Using Data to Make Informed Decisions</w:t>
      </w:r>
    </w:p>
    <w:p w14:paraId="15AFDEE9" w14:textId="42DCF4CF" w:rsidR="008700D2" w:rsidRPr="00147DF2" w:rsidRDefault="008700D2" w:rsidP="008700D2">
      <w:pPr>
        <w:pStyle w:val="Head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Instructions: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147DF2">
        <w:rPr>
          <w:sz w:val="24"/>
          <w:szCs w:val="24"/>
        </w:rPr>
        <w:t xml:space="preserve">Please use the following questions to help further guide individual self-study or to lead a group discussion after watching </w:t>
      </w:r>
      <w:r w:rsidR="00994E53" w:rsidRPr="00147DF2">
        <w:rPr>
          <w:sz w:val="24"/>
          <w:szCs w:val="24"/>
        </w:rPr>
        <w:t xml:space="preserve">Using Data to Make Informed Decisions. </w:t>
      </w:r>
      <w:r w:rsidRPr="00147DF2">
        <w:rPr>
          <w:sz w:val="24"/>
          <w:szCs w:val="24"/>
        </w:rPr>
        <w:t xml:space="preserve">If you are leading a group learning experience using this module, you may wish to review the questions with participants in advance of the session and again afterwards to gauge their learning. </w:t>
      </w:r>
    </w:p>
    <w:p w14:paraId="2F51E518" w14:textId="77777777" w:rsidR="00F94B70" w:rsidRPr="00147DF2" w:rsidRDefault="00F94B70" w:rsidP="00F94B70">
      <w:pPr>
        <w:jc w:val="both"/>
        <w:rPr>
          <w:sz w:val="24"/>
          <w:szCs w:val="24"/>
        </w:rPr>
      </w:pPr>
    </w:p>
    <w:p w14:paraId="7CF3AFCD" w14:textId="15B41293" w:rsidR="00F94B70" w:rsidRPr="00073BB7" w:rsidRDefault="0018705A" w:rsidP="00C95644">
      <w:pPr>
        <w:pStyle w:val="ListParagraph"/>
        <w:numPr>
          <w:ilvl w:val="0"/>
          <w:numId w:val="1"/>
        </w:numPr>
        <w:spacing w:line="480" w:lineRule="auto"/>
        <w:jc w:val="both"/>
        <w:rPr>
          <w:sz w:val="24"/>
          <w:szCs w:val="24"/>
        </w:rPr>
      </w:pPr>
      <w:r w:rsidRPr="00073BB7">
        <w:rPr>
          <w:sz w:val="24"/>
          <w:szCs w:val="24"/>
        </w:rPr>
        <w:t xml:space="preserve">How much do you think that health impacts </w:t>
      </w:r>
      <w:r w:rsidR="00302106" w:rsidRPr="00073BB7">
        <w:rPr>
          <w:sz w:val="24"/>
          <w:szCs w:val="24"/>
        </w:rPr>
        <w:t>one’s</w:t>
      </w:r>
      <w:r w:rsidRPr="00073BB7">
        <w:rPr>
          <w:sz w:val="24"/>
          <w:szCs w:val="24"/>
        </w:rPr>
        <w:t xml:space="preserve"> happiness and wellbeing?</w:t>
      </w:r>
    </w:p>
    <w:p w14:paraId="242BB9CF" w14:textId="316C71D8" w:rsidR="00024B2C" w:rsidRPr="00073BB7" w:rsidRDefault="00024B2C" w:rsidP="00C95644">
      <w:pPr>
        <w:pStyle w:val="ListParagraph"/>
        <w:numPr>
          <w:ilvl w:val="0"/>
          <w:numId w:val="1"/>
        </w:numPr>
        <w:spacing w:line="480" w:lineRule="auto"/>
        <w:jc w:val="both"/>
        <w:rPr>
          <w:sz w:val="24"/>
          <w:szCs w:val="24"/>
        </w:rPr>
      </w:pPr>
      <w:r w:rsidRPr="00073BB7">
        <w:rPr>
          <w:sz w:val="24"/>
          <w:szCs w:val="24"/>
        </w:rPr>
        <w:t xml:space="preserve">How would you describe the difference between a health factor and a health outcome? </w:t>
      </w:r>
      <w:r w:rsidR="00E924BC" w:rsidRPr="00073BB7">
        <w:rPr>
          <w:sz w:val="24"/>
          <w:szCs w:val="24"/>
        </w:rPr>
        <w:t>Provide an example of each.</w:t>
      </w:r>
    </w:p>
    <w:p w14:paraId="0A6A2284" w14:textId="34EC91C6" w:rsidR="00302106" w:rsidRPr="00073BB7" w:rsidRDefault="00073BB7" w:rsidP="00C95644">
      <w:pPr>
        <w:pStyle w:val="ListParagraph"/>
        <w:numPr>
          <w:ilvl w:val="0"/>
          <w:numId w:val="1"/>
        </w:numPr>
        <w:spacing w:line="480" w:lineRule="auto"/>
        <w:jc w:val="both"/>
        <w:rPr>
          <w:sz w:val="24"/>
          <w:szCs w:val="24"/>
        </w:rPr>
      </w:pPr>
      <w:r w:rsidRPr="00073BB7">
        <w:rPr>
          <w:sz w:val="24"/>
          <w:szCs w:val="24"/>
        </w:rPr>
        <w:t>What is an example of a health factor that contributes to a certain health outcome?</w:t>
      </w:r>
    </w:p>
    <w:p w14:paraId="5CD51FF7" w14:textId="60C70DCD" w:rsidR="00E924BC" w:rsidRPr="00073BB7" w:rsidRDefault="00B869F1" w:rsidP="00C95644">
      <w:pPr>
        <w:pStyle w:val="ListParagraph"/>
        <w:numPr>
          <w:ilvl w:val="0"/>
          <w:numId w:val="1"/>
        </w:numPr>
        <w:spacing w:line="480" w:lineRule="auto"/>
        <w:jc w:val="both"/>
        <w:rPr>
          <w:sz w:val="24"/>
          <w:szCs w:val="24"/>
        </w:rPr>
      </w:pPr>
      <w:r w:rsidRPr="00073BB7">
        <w:rPr>
          <w:sz w:val="24"/>
          <w:szCs w:val="24"/>
        </w:rPr>
        <w:t>What are some ways that you can visualize data?</w:t>
      </w:r>
    </w:p>
    <w:p w14:paraId="1697A0EF" w14:textId="5CE0A9D8" w:rsidR="00B869F1" w:rsidRDefault="00073BB7" w:rsidP="00C95644">
      <w:pPr>
        <w:pStyle w:val="ListParagraph"/>
        <w:numPr>
          <w:ilvl w:val="0"/>
          <w:numId w:val="1"/>
        </w:numPr>
        <w:spacing w:line="480" w:lineRule="auto"/>
        <w:jc w:val="both"/>
        <w:rPr>
          <w:sz w:val="24"/>
          <w:szCs w:val="24"/>
        </w:rPr>
      </w:pPr>
      <w:r w:rsidRPr="00073BB7">
        <w:rPr>
          <w:sz w:val="24"/>
          <w:szCs w:val="24"/>
        </w:rPr>
        <w:t>How can hotspots allow us to better understand a health issue in a community?</w:t>
      </w:r>
    </w:p>
    <w:p w14:paraId="1978A21E" w14:textId="77777777" w:rsidR="00073BB7" w:rsidRDefault="00073BB7" w:rsidP="00073BB7">
      <w:pPr>
        <w:jc w:val="both"/>
        <w:rPr>
          <w:sz w:val="24"/>
          <w:szCs w:val="24"/>
        </w:rPr>
      </w:pPr>
    </w:p>
    <w:p w14:paraId="3E671D8D" w14:textId="4DB6AAA7" w:rsidR="00073BB7" w:rsidRDefault="00C95644" w:rsidP="00073BB7">
      <w:pPr>
        <w:jc w:val="both"/>
        <w:rPr>
          <w:sz w:val="24"/>
          <w:szCs w:val="24"/>
        </w:rPr>
      </w:pPr>
      <w:r>
        <w:rPr>
          <w:sz w:val="24"/>
          <w:szCs w:val="24"/>
        </w:rPr>
        <w:t>Resources:</w:t>
      </w:r>
    </w:p>
    <w:p w14:paraId="2B79FEE1" w14:textId="77777777" w:rsidR="00026907" w:rsidRPr="00026907" w:rsidRDefault="00C95644" w:rsidP="00894011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County Health Rankings &amp; Roadmaps</w:t>
      </w:r>
    </w:p>
    <w:p w14:paraId="4B107DEB" w14:textId="320B6881" w:rsidR="00C95644" w:rsidRPr="004040CA" w:rsidRDefault="004040CA" w:rsidP="00026907">
      <w:pPr>
        <w:pStyle w:val="ListParagraph"/>
        <w:numPr>
          <w:ilvl w:val="1"/>
          <w:numId w:val="2"/>
        </w:numPr>
        <w:jc w:val="both"/>
        <w:rPr>
          <w:rStyle w:val="Hyperlink"/>
          <w:color w:val="auto"/>
          <w:sz w:val="24"/>
          <w:szCs w:val="24"/>
          <w:u w:val="none"/>
        </w:rPr>
      </w:pPr>
      <w:hyperlink r:id="rId7" w:history="1">
        <w:r w:rsidR="00026907" w:rsidRPr="00206322">
          <w:rPr>
            <w:rStyle w:val="Hyperlink"/>
            <w:sz w:val="24"/>
            <w:szCs w:val="24"/>
          </w:rPr>
          <w:t>https://www.countyhealthrankings.org</w:t>
        </w:r>
      </w:hyperlink>
    </w:p>
    <w:p w14:paraId="0E4694EE" w14:textId="77777777" w:rsidR="004040CA" w:rsidRDefault="004040CA" w:rsidP="004040CA">
      <w:pPr>
        <w:pStyle w:val="ListParagraph"/>
        <w:ind w:left="1440"/>
        <w:jc w:val="both"/>
        <w:rPr>
          <w:sz w:val="24"/>
          <w:szCs w:val="24"/>
        </w:rPr>
      </w:pPr>
    </w:p>
    <w:p w14:paraId="6988E277" w14:textId="77777777" w:rsidR="00026907" w:rsidRDefault="00894011" w:rsidP="00026907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026907">
        <w:rPr>
          <w:sz w:val="24"/>
          <w:szCs w:val="24"/>
        </w:rPr>
        <w:t xml:space="preserve">ree </w:t>
      </w:r>
      <w:r>
        <w:rPr>
          <w:sz w:val="24"/>
          <w:szCs w:val="24"/>
        </w:rPr>
        <w:t xml:space="preserve">Activity </w:t>
      </w:r>
    </w:p>
    <w:p w14:paraId="5A6FA521" w14:textId="1D82023E" w:rsidR="00026907" w:rsidRPr="004040CA" w:rsidRDefault="004040CA" w:rsidP="00FA532C">
      <w:pPr>
        <w:pStyle w:val="ListParagraph"/>
        <w:numPr>
          <w:ilvl w:val="1"/>
          <w:numId w:val="2"/>
        </w:numPr>
        <w:jc w:val="both"/>
        <w:rPr>
          <w:rStyle w:val="Hyperlink"/>
          <w:color w:val="auto"/>
          <w:sz w:val="24"/>
          <w:szCs w:val="24"/>
          <w:u w:val="none"/>
        </w:rPr>
      </w:pPr>
      <w:hyperlink r:id="rId8" w:history="1">
        <w:r w:rsidR="00026907" w:rsidRPr="00206322">
          <w:rPr>
            <w:rStyle w:val="Hyperlink"/>
            <w:sz w:val="24"/>
            <w:szCs w:val="24"/>
          </w:rPr>
          <w:t>https://healthdatatoaction.com/wp-content/uploads/2018/02/Tree-Activity.pdf</w:t>
        </w:r>
      </w:hyperlink>
    </w:p>
    <w:p w14:paraId="2115A1FC" w14:textId="77777777" w:rsidR="004040CA" w:rsidRPr="004040CA" w:rsidRDefault="004040CA" w:rsidP="004040CA">
      <w:pPr>
        <w:pStyle w:val="ListParagraph"/>
        <w:ind w:left="1440"/>
        <w:jc w:val="both"/>
        <w:rPr>
          <w:rStyle w:val="Hyperlink"/>
          <w:color w:val="auto"/>
          <w:sz w:val="24"/>
          <w:szCs w:val="24"/>
          <w:u w:val="none"/>
        </w:rPr>
      </w:pPr>
    </w:p>
    <w:p w14:paraId="2C876D72" w14:textId="77777777" w:rsidR="004040CA" w:rsidRDefault="004040CA" w:rsidP="004040CA">
      <w:pPr>
        <w:pStyle w:val="ListParagraph"/>
        <w:numPr>
          <w:ilvl w:val="0"/>
          <w:numId w:val="2"/>
        </w:num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ArcGIS (Online GIS Tool) Free for Schools and Clubs</w:t>
      </w:r>
    </w:p>
    <w:p w14:paraId="5C5C5DB6" w14:textId="73AD3BC8" w:rsidR="004040CA" w:rsidRPr="004040CA" w:rsidRDefault="004040CA" w:rsidP="004040CA">
      <w:pPr>
        <w:pStyle w:val="ListParagraph"/>
        <w:numPr>
          <w:ilvl w:val="1"/>
          <w:numId w:val="2"/>
        </w:numPr>
        <w:spacing w:line="480" w:lineRule="auto"/>
        <w:jc w:val="both"/>
        <w:rPr>
          <w:sz w:val="24"/>
          <w:szCs w:val="24"/>
        </w:rPr>
      </w:pPr>
      <w:hyperlink r:id="rId9" w:history="1">
        <w:r w:rsidRPr="00EB72D3">
          <w:rPr>
            <w:rStyle w:val="Hyperlink"/>
            <w:sz w:val="24"/>
            <w:szCs w:val="24"/>
          </w:rPr>
          <w:t>https://www.esri.com/en-us/industries/k-12-education/schools-software</w:t>
        </w:r>
      </w:hyperlink>
    </w:p>
    <w:sectPr w:rsidR="004040CA" w:rsidRPr="004040CA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F4C5F" w14:textId="77777777" w:rsidR="00F94B70" w:rsidRDefault="00F94B70" w:rsidP="00F94B70">
      <w:pPr>
        <w:spacing w:after="0" w:line="240" w:lineRule="auto"/>
      </w:pPr>
      <w:r>
        <w:separator/>
      </w:r>
    </w:p>
  </w:endnote>
  <w:endnote w:type="continuationSeparator" w:id="0">
    <w:p w14:paraId="78B2F64E" w14:textId="77777777" w:rsidR="00F94B70" w:rsidRDefault="00F94B70" w:rsidP="00F94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C2F74" w14:textId="77777777" w:rsidR="00F94B70" w:rsidRDefault="00F94B70" w:rsidP="00F94B70">
      <w:pPr>
        <w:spacing w:after="0" w:line="240" w:lineRule="auto"/>
      </w:pPr>
      <w:r>
        <w:separator/>
      </w:r>
    </w:p>
  </w:footnote>
  <w:footnote w:type="continuationSeparator" w:id="0">
    <w:p w14:paraId="5BFD1E69" w14:textId="77777777" w:rsidR="00F94B70" w:rsidRDefault="00F94B70" w:rsidP="00F94B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09FAB" w14:textId="559CFB78" w:rsidR="00F94B70" w:rsidRDefault="00F94B7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2680E54" wp14:editId="037AD89C">
          <wp:simplePos x="0" y="0"/>
          <wp:positionH relativeFrom="margin">
            <wp:align>center</wp:align>
          </wp:positionH>
          <wp:positionV relativeFrom="paragraph">
            <wp:posOffset>-283210</wp:posOffset>
          </wp:positionV>
          <wp:extent cx="1439334" cy="727664"/>
          <wp:effectExtent l="0" t="0" r="0" b="0"/>
          <wp:wrapNone/>
          <wp:docPr id="322701448" name="Picture 1" descr="A logo with green circles and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701448" name="Picture 1" descr="A logo with green circles and dot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9334" cy="7276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45346B" w14:textId="77777777" w:rsidR="00F94B70" w:rsidRDefault="00F94B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23119"/>
    <w:multiLevelType w:val="hybridMultilevel"/>
    <w:tmpl w:val="B43E35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44337"/>
    <w:multiLevelType w:val="hybridMultilevel"/>
    <w:tmpl w:val="05B2E6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9632369">
    <w:abstractNumId w:val="1"/>
  </w:num>
  <w:num w:numId="2" w16cid:durableId="1334138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B70"/>
    <w:rsid w:val="00024B2C"/>
    <w:rsid w:val="00026907"/>
    <w:rsid w:val="00073BB7"/>
    <w:rsid w:val="00147DF2"/>
    <w:rsid w:val="0018705A"/>
    <w:rsid w:val="00302106"/>
    <w:rsid w:val="004040CA"/>
    <w:rsid w:val="008700D2"/>
    <w:rsid w:val="00894011"/>
    <w:rsid w:val="00994E53"/>
    <w:rsid w:val="00B869F1"/>
    <w:rsid w:val="00C95644"/>
    <w:rsid w:val="00E924BC"/>
    <w:rsid w:val="00F94B70"/>
    <w:rsid w:val="00FA5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6FDC55"/>
  <w15:chartTrackingRefBased/>
  <w15:docId w15:val="{EA23E8F6-6550-4DC0-9D90-3AF3B0318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4B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4B70"/>
  </w:style>
  <w:style w:type="paragraph" w:styleId="Footer">
    <w:name w:val="footer"/>
    <w:basedOn w:val="Normal"/>
    <w:link w:val="FooterChar"/>
    <w:uiPriority w:val="99"/>
    <w:unhideWhenUsed/>
    <w:rsid w:val="00F94B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4B70"/>
  </w:style>
  <w:style w:type="paragraph" w:styleId="ListParagraph">
    <w:name w:val="List Paragraph"/>
    <w:basedOn w:val="Normal"/>
    <w:uiPriority w:val="34"/>
    <w:qFormat/>
    <w:rsid w:val="00147D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940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40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16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althdatatoaction.com/wp-content/uploads/2018/02/Tree-Activity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untyhealthrankings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esri.com/en-us/industries/k-12-education/schools-softwar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Austin Ramsey</dc:creator>
  <cp:keywords/>
  <dc:description/>
  <cp:lastModifiedBy>Austin Ramsey</cp:lastModifiedBy>
  <cp:revision>15</cp:revision>
  <dcterms:created xsi:type="dcterms:W3CDTF">2023-07-09T20:43:00Z</dcterms:created>
  <dcterms:modified xsi:type="dcterms:W3CDTF">2023-08-31T19:40:00Z</dcterms:modified>
</cp:coreProperties>
</file>